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7" w:rsidRPr="009267F7" w:rsidRDefault="00B54DC7" w:rsidP="00B54DC7">
      <w:pPr>
        <w:rPr>
          <w:sz w:val="28"/>
          <w:szCs w:val="28"/>
        </w:rPr>
      </w:pPr>
      <w:r w:rsidRPr="009267F7">
        <w:rPr>
          <w:sz w:val="28"/>
          <w:szCs w:val="28"/>
        </w:rPr>
        <w:t>July 6, 2016</w:t>
      </w:r>
    </w:p>
    <w:p w:rsidR="00B54DC7" w:rsidRDefault="00B54DC7">
      <w:pPr>
        <w:rPr>
          <w:sz w:val="28"/>
          <w:szCs w:val="28"/>
        </w:rPr>
      </w:pPr>
    </w:p>
    <w:p w:rsidR="008D3FB0" w:rsidRPr="009267F7" w:rsidRDefault="00FE4B4C">
      <w:pPr>
        <w:rPr>
          <w:sz w:val="28"/>
          <w:szCs w:val="28"/>
        </w:rPr>
      </w:pPr>
      <w:r w:rsidRPr="009267F7">
        <w:rPr>
          <w:sz w:val="28"/>
          <w:szCs w:val="28"/>
        </w:rPr>
        <w:t>OPEN LETTER TO:</w:t>
      </w:r>
    </w:p>
    <w:p w:rsidR="00FE4B4C" w:rsidRDefault="00FE4B4C">
      <w:pPr>
        <w:rPr>
          <w:sz w:val="28"/>
          <w:szCs w:val="28"/>
        </w:rPr>
      </w:pPr>
      <w:r w:rsidRPr="009267F7">
        <w:rPr>
          <w:sz w:val="28"/>
          <w:szCs w:val="28"/>
        </w:rPr>
        <w:t>The Liberty Township Board of Trustees</w:t>
      </w:r>
    </w:p>
    <w:p w:rsidR="00B54DC7" w:rsidRDefault="00B54DC7">
      <w:pPr>
        <w:rPr>
          <w:sz w:val="28"/>
          <w:szCs w:val="28"/>
        </w:rPr>
      </w:pPr>
      <w:r>
        <w:rPr>
          <w:sz w:val="28"/>
          <w:szCs w:val="28"/>
        </w:rPr>
        <w:t>Chairperson, Shyra Eichhorn</w:t>
      </w:r>
    </w:p>
    <w:p w:rsidR="00B54DC7" w:rsidRPr="009267F7" w:rsidRDefault="00B54DC7">
      <w:pPr>
        <w:rPr>
          <w:sz w:val="28"/>
          <w:szCs w:val="28"/>
        </w:rPr>
      </w:pPr>
    </w:p>
    <w:p w:rsidR="009267F7" w:rsidRDefault="00984EE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On </w:t>
      </w:r>
      <w:r w:rsidR="00D128FC">
        <w:rPr>
          <w:rStyle w:val="aqj"/>
          <w:rFonts w:cs="Arial"/>
          <w:sz w:val="28"/>
          <w:szCs w:val="28"/>
        </w:rPr>
        <w:t>July 5, 2016,</w:t>
      </w:r>
      <w:bookmarkStart w:id="0" w:name="_GoBack"/>
      <w:bookmarkEnd w:id="0"/>
      <w:r>
        <w:rPr>
          <w:rFonts w:cs="Arial"/>
          <w:sz w:val="28"/>
          <w:szCs w:val="28"/>
        </w:rPr>
        <w:t xml:space="preserve"> I attended the </w:t>
      </w:r>
      <w:r w:rsidR="009267F7">
        <w:rPr>
          <w:rFonts w:cs="Arial"/>
          <w:sz w:val="28"/>
          <w:szCs w:val="28"/>
        </w:rPr>
        <w:t>trustees’</w:t>
      </w:r>
      <w:r>
        <w:rPr>
          <w:rFonts w:cs="Arial"/>
          <w:sz w:val="28"/>
          <w:szCs w:val="28"/>
        </w:rPr>
        <w:t xml:space="preserve"> meeting because newly elected Fiscal Officer Nancy Denutte was challenging an insurance opt-out program that has saved the Township </w:t>
      </w:r>
      <w:r w:rsidR="009267F7">
        <w:rPr>
          <w:rFonts w:cs="Arial"/>
          <w:sz w:val="28"/>
          <w:szCs w:val="28"/>
        </w:rPr>
        <w:t>more than</w:t>
      </w:r>
      <w:r>
        <w:rPr>
          <w:rFonts w:cs="Arial"/>
          <w:sz w:val="28"/>
          <w:szCs w:val="28"/>
        </w:rPr>
        <w:t xml:space="preserve"> $400,000 in the last four years and more since the program started in 2010.  Denutte contends this program is improper under Ohio law</w:t>
      </w:r>
      <w:r w:rsidR="00442616">
        <w:rPr>
          <w:rFonts w:cs="Arial"/>
          <w:sz w:val="28"/>
          <w:szCs w:val="28"/>
        </w:rPr>
        <w:t xml:space="preserve"> and</w:t>
      </w:r>
      <w:r>
        <w:rPr>
          <w:rFonts w:cs="Arial"/>
          <w:sz w:val="28"/>
          <w:szCs w:val="28"/>
        </w:rPr>
        <w:t xml:space="preserve"> </w:t>
      </w:r>
      <w:r w:rsidR="00667190">
        <w:rPr>
          <w:rFonts w:cs="Arial"/>
          <w:sz w:val="28"/>
          <w:szCs w:val="28"/>
        </w:rPr>
        <w:t>demands that the t</w:t>
      </w:r>
      <w:r>
        <w:rPr>
          <w:rFonts w:cs="Arial"/>
          <w:sz w:val="28"/>
          <w:szCs w:val="28"/>
        </w:rPr>
        <w:t>ruste</w:t>
      </w:r>
      <w:r w:rsidR="00442616">
        <w:rPr>
          <w:rFonts w:cs="Arial"/>
          <w:sz w:val="28"/>
          <w:szCs w:val="28"/>
        </w:rPr>
        <w:t xml:space="preserve">es immediately end </w:t>
      </w:r>
      <w:r w:rsidR="00667190">
        <w:rPr>
          <w:rFonts w:cs="Arial"/>
          <w:sz w:val="28"/>
          <w:szCs w:val="28"/>
        </w:rPr>
        <w:t>it</w:t>
      </w:r>
      <w:r w:rsidR="00442616">
        <w:rPr>
          <w:rFonts w:cs="Arial"/>
          <w:sz w:val="28"/>
          <w:szCs w:val="28"/>
        </w:rPr>
        <w:t>. S</w:t>
      </w:r>
      <w:r w:rsidR="00667190">
        <w:rPr>
          <w:rFonts w:cs="Arial"/>
          <w:sz w:val="28"/>
          <w:szCs w:val="28"/>
        </w:rPr>
        <w:t>ince I was fiscal o</w:t>
      </w:r>
      <w:r>
        <w:rPr>
          <w:rFonts w:cs="Arial"/>
          <w:sz w:val="28"/>
          <w:szCs w:val="28"/>
        </w:rPr>
        <w:t>fficer when this program starte</w:t>
      </w:r>
      <w:r w:rsidR="009267F7">
        <w:rPr>
          <w:rFonts w:cs="Arial"/>
          <w:sz w:val="28"/>
          <w:szCs w:val="28"/>
        </w:rPr>
        <w:t>d, I wanted to make sure the Board</w:t>
      </w:r>
      <w:r>
        <w:rPr>
          <w:rFonts w:cs="Arial"/>
          <w:sz w:val="28"/>
          <w:szCs w:val="28"/>
        </w:rPr>
        <w:t xml:space="preserve"> was aware that this matter was reviewed by legal counsel</w:t>
      </w:r>
      <w:r w:rsidR="00B54DC7">
        <w:rPr>
          <w:rFonts w:cs="Arial"/>
          <w:sz w:val="28"/>
          <w:szCs w:val="28"/>
        </w:rPr>
        <w:t xml:space="preserve"> before it was implemented</w:t>
      </w:r>
      <w:r w:rsidR="009267F7">
        <w:rPr>
          <w:rFonts w:cs="Arial"/>
          <w:sz w:val="28"/>
          <w:szCs w:val="28"/>
        </w:rPr>
        <w:t>.</w:t>
      </w:r>
    </w:p>
    <w:p w:rsidR="00667190" w:rsidRDefault="009267F7">
      <w:pPr>
        <w:rPr>
          <w:sz w:val="28"/>
          <w:szCs w:val="28"/>
        </w:rPr>
      </w:pPr>
      <w:r w:rsidRPr="009267F7">
        <w:rPr>
          <w:sz w:val="28"/>
          <w:szCs w:val="28"/>
        </w:rPr>
        <w:t xml:space="preserve"> </w:t>
      </w:r>
      <w:r w:rsidR="00210B3F" w:rsidRPr="009267F7">
        <w:rPr>
          <w:sz w:val="28"/>
          <w:szCs w:val="28"/>
        </w:rPr>
        <w:t xml:space="preserve">At the conclusion of my remarks, I was rudely disrespected and slandered </w:t>
      </w:r>
      <w:r w:rsidR="0018408B" w:rsidRPr="009267F7">
        <w:rPr>
          <w:sz w:val="28"/>
          <w:szCs w:val="28"/>
        </w:rPr>
        <w:t>by t</w:t>
      </w:r>
      <w:r w:rsidR="00210B3F" w:rsidRPr="009267F7">
        <w:rPr>
          <w:sz w:val="28"/>
          <w:szCs w:val="28"/>
        </w:rPr>
        <w:t>rustee Melanie Leneghan when she said</w:t>
      </w:r>
      <w:r w:rsidR="00B54DC7">
        <w:rPr>
          <w:sz w:val="28"/>
          <w:szCs w:val="28"/>
        </w:rPr>
        <w:t xml:space="preserve"> on the record</w:t>
      </w:r>
      <w:r w:rsidR="0018408B" w:rsidRPr="009267F7">
        <w:rPr>
          <w:sz w:val="28"/>
          <w:szCs w:val="28"/>
        </w:rPr>
        <w:t>,</w:t>
      </w:r>
      <w:r w:rsidR="00210B3F" w:rsidRPr="009267F7">
        <w:rPr>
          <w:sz w:val="28"/>
          <w:szCs w:val="28"/>
        </w:rPr>
        <w:t xml:space="preserve"> “I don’t believe a word he said. He’s a master manipulator. He’s a liar.”</w:t>
      </w:r>
      <w:r>
        <w:rPr>
          <w:sz w:val="28"/>
          <w:szCs w:val="28"/>
        </w:rPr>
        <w:t xml:space="preserve"> </w:t>
      </w:r>
    </w:p>
    <w:p w:rsidR="00667190" w:rsidRDefault="009267F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This is appalling conduct for a trustee</w:t>
      </w:r>
      <w:r w:rsidR="00667190">
        <w:rPr>
          <w:rFonts w:cs="Arial"/>
          <w:sz w:val="28"/>
          <w:szCs w:val="28"/>
        </w:rPr>
        <w:t xml:space="preserve">! </w:t>
      </w:r>
    </w:p>
    <w:p w:rsidR="00210B3F" w:rsidRPr="009267F7" w:rsidRDefault="00667190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Therefore, </w:t>
      </w:r>
      <w:r w:rsidR="00210B3F" w:rsidRPr="009267F7">
        <w:rPr>
          <w:sz w:val="28"/>
          <w:szCs w:val="28"/>
        </w:rPr>
        <w:t>I demand a public apology from the Board of Trustee</w:t>
      </w:r>
      <w:r w:rsidR="0018408B" w:rsidRPr="009267F7">
        <w:rPr>
          <w:sz w:val="28"/>
          <w:szCs w:val="28"/>
        </w:rPr>
        <w:t>s</w:t>
      </w:r>
      <w:r w:rsidR="00210B3F" w:rsidRPr="009267F7">
        <w:rPr>
          <w:sz w:val="28"/>
          <w:szCs w:val="28"/>
        </w:rPr>
        <w:t xml:space="preserve"> and, separately, </w:t>
      </w:r>
      <w:r w:rsidR="009267F7">
        <w:rPr>
          <w:sz w:val="28"/>
          <w:szCs w:val="28"/>
        </w:rPr>
        <w:t xml:space="preserve">an apology </w:t>
      </w:r>
      <w:r w:rsidR="00210B3F" w:rsidRPr="009267F7">
        <w:rPr>
          <w:sz w:val="28"/>
          <w:szCs w:val="28"/>
        </w:rPr>
        <w:t>from Leneghan.</w:t>
      </w:r>
    </w:p>
    <w:p w:rsidR="00210B3F" w:rsidRPr="009267F7" w:rsidRDefault="00210B3F">
      <w:pPr>
        <w:rPr>
          <w:sz w:val="28"/>
          <w:szCs w:val="28"/>
        </w:rPr>
      </w:pPr>
      <w:r w:rsidRPr="009267F7">
        <w:rPr>
          <w:sz w:val="28"/>
          <w:szCs w:val="28"/>
        </w:rPr>
        <w:t>Sincerely,</w:t>
      </w:r>
    </w:p>
    <w:p w:rsidR="00210B3F" w:rsidRPr="009267F7" w:rsidRDefault="00210B3F">
      <w:pPr>
        <w:rPr>
          <w:sz w:val="28"/>
          <w:szCs w:val="28"/>
        </w:rPr>
      </w:pPr>
      <w:r w:rsidRPr="009267F7">
        <w:rPr>
          <w:sz w:val="28"/>
          <w:szCs w:val="28"/>
        </w:rPr>
        <w:t>Mark S. Gerber, Ph.D.</w:t>
      </w:r>
    </w:p>
    <w:p w:rsidR="00210B3F" w:rsidRPr="009267F7" w:rsidRDefault="00210B3F">
      <w:pPr>
        <w:rPr>
          <w:sz w:val="28"/>
          <w:szCs w:val="28"/>
        </w:rPr>
      </w:pPr>
      <w:r w:rsidRPr="009267F7">
        <w:rPr>
          <w:sz w:val="28"/>
          <w:szCs w:val="28"/>
        </w:rPr>
        <w:t>Liberty Township Fiscal Officer</w:t>
      </w:r>
      <w:r w:rsidR="00DF52CE" w:rsidRPr="009267F7">
        <w:rPr>
          <w:sz w:val="28"/>
          <w:szCs w:val="28"/>
        </w:rPr>
        <w:t>,</w:t>
      </w:r>
      <w:r w:rsidRPr="009267F7">
        <w:rPr>
          <w:sz w:val="28"/>
          <w:szCs w:val="28"/>
        </w:rPr>
        <w:t xml:space="preserve"> April 2008-March 2016 </w:t>
      </w:r>
    </w:p>
    <w:sectPr w:rsidR="00210B3F" w:rsidRPr="009267F7" w:rsidSect="008D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4C"/>
    <w:rsid w:val="00087712"/>
    <w:rsid w:val="001335F4"/>
    <w:rsid w:val="0018408B"/>
    <w:rsid w:val="00210B3F"/>
    <w:rsid w:val="00442616"/>
    <w:rsid w:val="005F606C"/>
    <w:rsid w:val="00667190"/>
    <w:rsid w:val="008D3FB0"/>
    <w:rsid w:val="009267F7"/>
    <w:rsid w:val="00984EE6"/>
    <w:rsid w:val="00B54DC7"/>
    <w:rsid w:val="00C756D4"/>
    <w:rsid w:val="00D128FC"/>
    <w:rsid w:val="00DF52CE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D4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35F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335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8771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71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autoRedefine/>
    <w:uiPriority w:val="1"/>
    <w:qFormat/>
    <w:rsid w:val="001335F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35F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5F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335F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35F4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aqj">
    <w:name w:val="aqj"/>
    <w:basedOn w:val="DefaultParagraphFont"/>
    <w:rsid w:val="00984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D4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35F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335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8771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71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autoRedefine/>
    <w:uiPriority w:val="1"/>
    <w:qFormat/>
    <w:rsid w:val="001335F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35F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5F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335F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35F4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aqj">
    <w:name w:val="aqj"/>
    <w:basedOn w:val="DefaultParagraphFont"/>
    <w:rsid w:val="0098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Gerber</dc:creator>
  <cp:lastModifiedBy>Mark Gerber</cp:lastModifiedBy>
  <cp:revision>3</cp:revision>
  <cp:lastPrinted>2016-07-07T00:39:00Z</cp:lastPrinted>
  <dcterms:created xsi:type="dcterms:W3CDTF">2016-07-06T21:10:00Z</dcterms:created>
  <dcterms:modified xsi:type="dcterms:W3CDTF">2016-07-07T01:52:00Z</dcterms:modified>
</cp:coreProperties>
</file>